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11" w:rsidRDefault="00BC4711" w:rsidP="00BC4711">
      <w:pPr>
        <w:spacing w:after="0" w:line="240" w:lineRule="auto"/>
        <w:jc w:val="center"/>
        <w:rPr>
          <w:rFonts w:ascii="Times New Roman" w:eastAsia="Times New Roman" w:hAnsi="Times New Roman" w:cs="Times New Roman"/>
          <w:b/>
          <w:bCs/>
          <w:color w:val="000000"/>
        </w:rPr>
      </w:pPr>
      <w:r w:rsidRPr="005F41E7">
        <w:rPr>
          <w:rFonts w:ascii="Times New Roman" w:eastAsia="Times New Roman" w:hAnsi="Times New Roman" w:cs="Times New Roman"/>
          <w:b/>
          <w:bCs/>
          <w:color w:val="000000"/>
        </w:rPr>
        <w:t>DANH SÁCH BÀI VIẾT IN KỶ YẾU HỘI THẢO QUỐC TẾ</w:t>
      </w:r>
      <w:r w:rsidRPr="005F41E7">
        <w:rPr>
          <w:rFonts w:ascii="Times New Roman" w:eastAsia="Times New Roman" w:hAnsi="Times New Roman" w:cs="Times New Roman"/>
          <w:b/>
          <w:bCs/>
          <w:color w:val="000000"/>
        </w:rPr>
        <w:br/>
        <w:t>KINH TẾ VIỆT NAM TRONG THỜI KỲ HỘI NHẬP: CƠ HỘI VÀ THÁC THỨC</w:t>
      </w:r>
    </w:p>
    <w:p w:rsidR="00BC4711" w:rsidRDefault="00BC4711" w:rsidP="00BC4711">
      <w:pPr>
        <w:spacing w:after="0" w:line="240" w:lineRule="auto"/>
        <w:jc w:val="center"/>
        <w:rPr>
          <w:rFonts w:ascii="Times New Roman" w:eastAsia="Times New Roman" w:hAnsi="Times New Roman" w:cs="Times New Roman"/>
          <w:b/>
          <w:bCs/>
          <w:color w:val="000000"/>
        </w:rPr>
      </w:pPr>
      <w:bookmarkStart w:id="0" w:name="_GoBack"/>
      <w:bookmarkEnd w:id="0"/>
    </w:p>
    <w:tbl>
      <w:tblPr>
        <w:tblW w:w="11245" w:type="dxa"/>
        <w:tblInd w:w="-792" w:type="dxa"/>
        <w:tblLook w:val="04A0" w:firstRow="1" w:lastRow="0" w:firstColumn="1" w:lastColumn="0" w:noHBand="0" w:noVBand="1"/>
      </w:tblPr>
      <w:tblGrid>
        <w:gridCol w:w="670"/>
        <w:gridCol w:w="5180"/>
        <w:gridCol w:w="2875"/>
        <w:gridCol w:w="2520"/>
      </w:tblGrid>
      <w:tr w:rsidR="00BC4711" w:rsidRPr="00BC4711" w:rsidTr="00BC4711">
        <w:trPr>
          <w:trHeight w:val="312"/>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b/>
                <w:bCs/>
                <w:color w:val="000000"/>
                <w:sz w:val="24"/>
                <w:szCs w:val="24"/>
              </w:rPr>
            </w:pPr>
            <w:r w:rsidRPr="00BC4711">
              <w:rPr>
                <w:rFonts w:ascii="Times New Roman" w:eastAsia="Times New Roman" w:hAnsi="Times New Roman" w:cs="Times New Roman"/>
                <w:b/>
                <w:bCs/>
                <w:color w:val="000000"/>
                <w:sz w:val="24"/>
                <w:szCs w:val="24"/>
              </w:rPr>
              <w:t>STT</w:t>
            </w:r>
          </w:p>
        </w:tc>
        <w:tc>
          <w:tcPr>
            <w:tcW w:w="5180" w:type="dxa"/>
            <w:tcBorders>
              <w:top w:val="single" w:sz="4" w:space="0" w:color="auto"/>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jc w:val="center"/>
              <w:rPr>
                <w:rFonts w:ascii="Times New Roman" w:eastAsia="Times New Roman" w:hAnsi="Times New Roman" w:cs="Times New Roman"/>
                <w:b/>
                <w:bCs/>
                <w:color w:val="000000"/>
                <w:sz w:val="24"/>
                <w:szCs w:val="24"/>
              </w:rPr>
            </w:pPr>
            <w:r w:rsidRPr="00BC4711">
              <w:rPr>
                <w:rFonts w:ascii="Times New Roman" w:eastAsia="Times New Roman" w:hAnsi="Times New Roman" w:cs="Times New Roman"/>
                <w:b/>
                <w:bCs/>
                <w:color w:val="000000"/>
                <w:sz w:val="24"/>
                <w:szCs w:val="24"/>
              </w:rPr>
              <w:t>Tên bài viết</w:t>
            </w:r>
          </w:p>
        </w:tc>
        <w:tc>
          <w:tcPr>
            <w:tcW w:w="2875" w:type="dxa"/>
            <w:tcBorders>
              <w:top w:val="single" w:sz="4" w:space="0" w:color="auto"/>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jc w:val="center"/>
              <w:rPr>
                <w:rFonts w:ascii="Times New Roman" w:eastAsia="Times New Roman" w:hAnsi="Times New Roman" w:cs="Times New Roman"/>
                <w:b/>
                <w:bCs/>
                <w:color w:val="000000"/>
                <w:sz w:val="24"/>
                <w:szCs w:val="24"/>
              </w:rPr>
            </w:pPr>
            <w:r w:rsidRPr="00BC4711">
              <w:rPr>
                <w:rFonts w:ascii="Times New Roman" w:eastAsia="Times New Roman" w:hAnsi="Times New Roman" w:cs="Times New Roman"/>
                <w:b/>
                <w:bCs/>
                <w:color w:val="000000"/>
                <w:sz w:val="24"/>
                <w:szCs w:val="24"/>
              </w:rPr>
              <w:t>Tên tác giả</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jc w:val="center"/>
              <w:rPr>
                <w:rFonts w:ascii="Times New Roman" w:eastAsia="Times New Roman" w:hAnsi="Times New Roman" w:cs="Times New Roman"/>
                <w:b/>
                <w:bCs/>
                <w:color w:val="000000"/>
                <w:sz w:val="24"/>
                <w:szCs w:val="24"/>
              </w:rPr>
            </w:pPr>
            <w:r w:rsidRPr="00BC4711">
              <w:rPr>
                <w:rFonts w:ascii="Times New Roman" w:eastAsia="Times New Roman" w:hAnsi="Times New Roman" w:cs="Times New Roman"/>
                <w:b/>
                <w:bCs/>
                <w:color w:val="000000"/>
                <w:sz w:val="24"/>
                <w:szCs w:val="24"/>
              </w:rPr>
              <w:t>Đơn vị</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Tự chủ, tự chịu trách nhiệm với việc nâng cao chất lượng giáo dục đại học ở Việt Nam trong điều kiện hội nhập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Đinh Văn Sơn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CƠ HỘI VÀ THÁCH THỨC ĐỐI VỚI NGÀNH DA GIÀY VIỆT NAM XUẤT KHẨU TRONG THỜI KỲ HỘI NHẬP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Nguyễn Thị Bích Loan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Vai trò của khu công nghiệp trong thu hút đầu tư trực tiếp nước ngoài tại Việt Nam trong hội nhập kinh tế quốc tế,phục vụ mục tiêu phát triển bền vững</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Văn Thành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Bộ Công An</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br/>
              <w:t>GIẢI PHÁP PHÁT TRIỂN XUẤT KHẨU HÀNG HÓA CỦA VIỆT NAM</w:t>
            </w:r>
            <w:r w:rsidRPr="00BC4711">
              <w:rPr>
                <w:rFonts w:ascii="Times New Roman" w:eastAsia="Times New Roman" w:hAnsi="Times New Roman" w:cs="Times New Roman"/>
                <w:color w:val="000000"/>
                <w:sz w:val="24"/>
                <w:szCs w:val="24"/>
              </w:rPr>
              <w:br/>
              <w:t>TRONG THỜI KỲ HỘI NHẬP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Phạm Nguyên Minh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Viện nghiên cứu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MỘT SỐ GIẢI PHÁP NHẰM TÁI CƠ CẤU VÀ CHUYỂN ĐỔI MÔ HÌNH TĂNG TRƯỞNG THƯƠNG MẠI THÀNH PHỐ ĐÀ NẴNG TRONG BỐI CẢNH HỘI NHẬP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ThS. Trần Văn Sang </w:t>
            </w:r>
            <w:r w:rsidRPr="00BC4711">
              <w:rPr>
                <w:rFonts w:ascii="Times New Roman" w:eastAsia="Times New Roman" w:hAnsi="Times New Roman" w:cs="Times New Roman"/>
                <w:color w:val="000000"/>
                <w:sz w:val="24"/>
                <w:szCs w:val="24"/>
              </w:rPr>
              <w:br/>
              <w:t>TS. Trần Thị Hòa</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Cao đẳng Thương mại Đà Nẵng</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BUILDING MANAGEMENT CAPACITY TO SUPPORT THE DEVELOPMENT AND INTERNATIONALIZATION OF VIETNAMESE SMALL AND MEDIUM-SIZED ENTERPRISES (SMES)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Lê Tiến Đạt</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24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FREE TRADE AGREEMENTS: </w:t>
            </w:r>
            <w:r w:rsidRPr="00BC4711">
              <w:rPr>
                <w:rFonts w:ascii="Times New Roman" w:eastAsia="Times New Roman" w:hAnsi="Times New Roman" w:cs="Times New Roman"/>
                <w:color w:val="000000"/>
                <w:sz w:val="24"/>
                <w:szCs w:val="24"/>
              </w:rPr>
              <w:br/>
              <w:t>OPPORTUNITIES AND CHALLENGES FOR VIETNAMESE ENTERPRISES</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Ngô Tuấn Anh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Quốc dân</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Corporate governance benmarking analysis of Vietnam electricity group in the intergration period</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Đỗ Thị Bình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Chính sách thu hút đầu tư trực tiếp nước ngoài trong điều kiện hội nhập: Thực trạng, bài học kinh nghiệm và giải pháp đối với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Nguyễn Hoàng Quy</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Học Viện hành chính Quốc gia</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Tái cấu trúc các doanh nghiệp nhà nước Việt Nam trong tiến trình hội nhập kinh tế thế giới</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Nguyễn Hoàng</w:t>
            </w:r>
            <w:r w:rsidRPr="00BC4711">
              <w:rPr>
                <w:rFonts w:ascii="Times New Roman" w:eastAsia="Times New Roman" w:hAnsi="Times New Roman" w:cs="Times New Roman"/>
                <w:color w:val="000000"/>
                <w:sz w:val="24"/>
                <w:szCs w:val="24"/>
              </w:rPr>
              <w:br/>
              <w:t>ThS Đinh Thị Thu Hiền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11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Ngành chăn nuôi phải làm gì trước thách thức hội nhập quốc tế</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Vũ Duy Vĩnh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Học viện Tài chính</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Hội nhập kinh tế quốc tế và trách nhiệm xã hội của các doanh nghiệp chế biến, xuất khẩu thủy sản Việt Nam.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Nguyễn Thị Minh Nhàn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Giải pháp cho ngành du lịch khi việt nam tham gia TPP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Trần Thị Bích Hằng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Marketing xanh – xu hướng tất yếu của các doanh nghiệp Việt Nam thời hội nhập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Bùi Phương Linh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Áp dụng hệ thống quản lý tích hợp tại các doanh nghiệp: những khó khăn và một số giải pháp đề xuất nhằm thúc đẩy triển khai áp dụng.</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Nguyễn Khánh Quỳnh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Tăng cường công tác quản lý hoạt động du lịch tâm linh ở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Nguyễn Thị Tú</w:t>
            </w:r>
            <w:r w:rsidRPr="00BC4711">
              <w:rPr>
                <w:rFonts w:ascii="Times New Roman" w:eastAsia="Times New Roman" w:hAnsi="Times New Roman" w:cs="Times New Roman"/>
                <w:color w:val="000000"/>
                <w:sz w:val="24"/>
                <w:szCs w:val="24"/>
              </w:rPr>
              <w:br/>
              <w:t>Phạm Thành Hiệp</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r w:rsidRPr="00BC4711">
              <w:rPr>
                <w:rFonts w:ascii="Times New Roman" w:eastAsia="Times New Roman" w:hAnsi="Times New Roman" w:cs="Times New Roman"/>
                <w:color w:val="000000"/>
                <w:sz w:val="24"/>
                <w:szCs w:val="24"/>
              </w:rPr>
              <w:br/>
              <w:t>Sở Tài Chính Hải Dương</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Nghiên cứu chất lượng dịch vụ thẻ của các Ngân hàng TMCP trên địa bàn tỉnh Hải Dương theo quan điểm của khách hàng</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Nguyễn Viết Thái</w:t>
            </w:r>
            <w:r w:rsidRPr="00BC4711">
              <w:rPr>
                <w:rFonts w:ascii="Times New Roman" w:eastAsia="Times New Roman" w:hAnsi="Times New Roman" w:cs="Times New Roman"/>
                <w:color w:val="000000"/>
                <w:sz w:val="24"/>
                <w:szCs w:val="24"/>
              </w:rPr>
              <w:br/>
              <w:t>Nguyễn Minh Tuấn</w:t>
            </w:r>
            <w:r w:rsidRPr="00BC4711">
              <w:rPr>
                <w:rFonts w:ascii="Times New Roman" w:eastAsia="Times New Roman" w:hAnsi="Times New Roman" w:cs="Times New Roman"/>
                <w:color w:val="000000"/>
                <w:sz w:val="24"/>
                <w:szCs w:val="24"/>
              </w:rPr>
              <w:br/>
              <w:t>Lưu Đức Hà</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r w:rsidRPr="00BC4711">
              <w:rPr>
                <w:rFonts w:ascii="Times New Roman" w:eastAsia="Times New Roman" w:hAnsi="Times New Roman" w:cs="Times New Roman"/>
                <w:color w:val="000000"/>
                <w:sz w:val="24"/>
                <w:szCs w:val="24"/>
              </w:rPr>
              <w:br/>
              <w:t>Công ty CP Xích Líp Đông Anh</w:t>
            </w:r>
            <w:r w:rsidRPr="00BC4711">
              <w:rPr>
                <w:rFonts w:ascii="Times New Roman" w:eastAsia="Times New Roman" w:hAnsi="Times New Roman" w:cs="Times New Roman"/>
                <w:color w:val="000000"/>
                <w:sz w:val="24"/>
                <w:szCs w:val="24"/>
              </w:rPr>
              <w:br/>
              <w:t>Sở Công Thương Hà Nội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Quản trị tri thức trong doanh nghiệp nhỏ và vừa: thực trạng và giải pháp trong thời kỳ hội nhập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Nguyễn Thanh Hải</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Chiến lược dịch vụ cạnh tranh của Tổng công ty hàng không Việt Nam (VIETNAM AIRLINES)</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Nguyễn Thị Nguyên Hồng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Giải pháp đẩy mạnh xuất khẩu thủy sản của việt nam khi tham gia TPP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24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Phạm Minh Đạt</w:t>
            </w:r>
            <w:r w:rsidRPr="00BC4711">
              <w:rPr>
                <w:rFonts w:ascii="Times New Roman" w:eastAsia="Times New Roman" w:hAnsi="Times New Roman" w:cs="Times New Roman"/>
                <w:color w:val="000000"/>
                <w:sz w:val="24"/>
                <w:szCs w:val="24"/>
              </w:rPr>
              <w:br/>
              <w:t>ThS Nguyễn Thị Quỳnh Trang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Khuyến nghị nâng cao chất lượng dịch vụ ngân hàng điện tử nghiên cứu điển hình tại Maritime Bank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TS. Chử Bá Quyết , </w:t>
            </w:r>
            <w:r w:rsidRPr="00BC4711">
              <w:rPr>
                <w:rFonts w:ascii="Times New Roman" w:eastAsia="Times New Roman" w:hAnsi="Times New Roman" w:cs="Times New Roman"/>
                <w:color w:val="000000"/>
                <w:sz w:val="24"/>
                <w:szCs w:val="24"/>
              </w:rPr>
              <w:br/>
              <w:t xml:space="preserve">Trần Thị Việt Anh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LIÊN KẾT TRONG KINH DOANH DU LỊCH GIỮA VÙNG BẮC TRUNG BỘ VỚI TUYẾN HÀNH LANG KINH TẾ ĐÔNG – TÂY: THỰC TRẠNG VÀ GIẢI PHÁP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Nguyễn Thị Quỳnh Hương</w:t>
            </w:r>
            <w:r w:rsidRPr="00BC4711">
              <w:rPr>
                <w:rFonts w:ascii="Times New Roman" w:eastAsia="Times New Roman" w:hAnsi="Times New Roman" w:cs="Times New Roman"/>
                <w:color w:val="000000"/>
                <w:sz w:val="24"/>
                <w:szCs w:val="24"/>
              </w:rPr>
              <w:br/>
              <w:t>Hoàng Ngọc Long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r w:rsidRPr="00BC4711">
              <w:rPr>
                <w:rFonts w:ascii="Times New Roman" w:eastAsia="Times New Roman" w:hAnsi="Times New Roman" w:cs="Times New Roman"/>
                <w:color w:val="000000"/>
                <w:sz w:val="24"/>
                <w:szCs w:val="24"/>
              </w:rPr>
              <w:br/>
              <w:t>Chi Cục Thuế Quận Thanh Xuân</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23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PHÁT TRIỂN CÁC KHU KINH TẾ- ĐỘNG LỰC THÚC ĐẨY KINH TẾ VIỆT NAM TRONG THỜI KỲ HỘI NHẬP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Lê Thị Lan</w:t>
            </w:r>
            <w:r w:rsidRPr="00BC4711">
              <w:rPr>
                <w:rFonts w:ascii="Times New Roman" w:eastAsia="Times New Roman" w:hAnsi="Times New Roman" w:cs="Times New Roman"/>
                <w:color w:val="000000"/>
                <w:sz w:val="24"/>
                <w:szCs w:val="24"/>
              </w:rPr>
              <w:br/>
              <w:t>Nguyễn Thị Thanh Xuân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Đại học Hồng Đức, Thanh Hóa</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GIẢI PHÁP CẢI THIỆN MÔI TRƯỜNG ĐẦU TƯ NHẰM THU HÚT FDI VÀO THANH HÓA</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Lê Hoằng Bá Huyền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TÁC ĐỘNG CỦA THỂ CHẾ ĐẾN TĂNG TRƯỞNG KINH TẾ: TRƯỜNG HỢP CÁC QUỐC GIA CÓ THU NHẬP TRUNG BÌNH</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Dương Bá Vũ Thi</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222222"/>
                <w:sz w:val="24"/>
                <w:szCs w:val="24"/>
              </w:rPr>
            </w:pPr>
            <w:r w:rsidRPr="00BC4711">
              <w:rPr>
                <w:rFonts w:ascii="Times New Roman" w:eastAsia="Times New Roman" w:hAnsi="Times New Roman" w:cs="Times New Roman"/>
                <w:color w:val="222222"/>
                <w:sz w:val="24"/>
                <w:szCs w:val="24"/>
              </w:rPr>
              <w:t>LAO ĐỘNG NGÀNH DU LỊCH THỪA THIÊN HUẾ TRONG THỜI KỲ HỘI NHẬP CỘNG ĐỒNG ASEAN</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Thị Lệ Hương</w:t>
            </w:r>
            <w:r w:rsidRPr="00BC4711">
              <w:rPr>
                <w:rFonts w:ascii="Times New Roman" w:eastAsia="Times New Roman" w:hAnsi="Times New Roman" w:cs="Times New Roman"/>
                <w:color w:val="000000"/>
                <w:sz w:val="24"/>
                <w:szCs w:val="24"/>
              </w:rPr>
              <w:br/>
              <w:t>Trương Tấn Quân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QUẢN TRỊ CÔNG, FDI VÀ TĂNG TRƯỞNG KINH TẾ TẠI CÁC QUỐC GIA ĐÔNG NAM Á</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Trần Trung Kiên, </w:t>
            </w:r>
            <w:r w:rsidRPr="00BC4711">
              <w:rPr>
                <w:rFonts w:ascii="Times New Roman" w:eastAsia="Times New Roman" w:hAnsi="Times New Roman" w:cs="Times New Roman"/>
                <w:color w:val="000000"/>
                <w:sz w:val="24"/>
                <w:szCs w:val="24"/>
              </w:rPr>
              <w:br/>
              <w:t>Nguyễn Thị Duyên Thắm</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FACTORS INFLUENCING VIETNAMESE CONSUMERS’ ONLINE SHOPPING INTENTION: AN INTEGRATION OF TAM AND TPB WITH RISK AND TRUST</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Hà Ngọc Thắng</w:t>
            </w:r>
            <w:r w:rsidRPr="00BC4711">
              <w:rPr>
                <w:rFonts w:ascii="Times New Roman" w:eastAsia="Times New Roman" w:hAnsi="Times New Roman" w:cs="Times New Roman"/>
                <w:color w:val="000000"/>
                <w:sz w:val="24"/>
                <w:szCs w:val="24"/>
              </w:rPr>
              <w:br/>
              <w:t>Nguyễn Liên Hương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29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THE ROLE OF INSTITUTIONAL DISTANCE ON THE CHOICE OF MULTINATIONAL ENTERPRISE’S ENTRY MODE: THE CASE OF ULTINATIONAL UBSIDIARIES IN VIETNAM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Võ Văn Dứt</w:t>
            </w:r>
            <w:r w:rsidRPr="00BC4711">
              <w:rPr>
                <w:rFonts w:ascii="Times New Roman" w:eastAsia="Times New Roman" w:hAnsi="Times New Roman" w:cs="Times New Roman"/>
                <w:color w:val="000000"/>
                <w:sz w:val="24"/>
                <w:szCs w:val="24"/>
              </w:rPr>
              <w:br/>
              <w:t>Lê Trần Thiên Ý</w:t>
            </w:r>
            <w:r w:rsidRPr="00BC4711">
              <w:rPr>
                <w:rFonts w:ascii="Times New Roman" w:eastAsia="Times New Roman" w:hAnsi="Times New Roman" w:cs="Times New Roman"/>
                <w:color w:val="000000"/>
                <w:sz w:val="24"/>
                <w:szCs w:val="24"/>
              </w:rPr>
              <w:br/>
              <w:t xml:space="preserve">Nguyễn Đinh Yến Oanh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Efficiency and equity impacts of the rental market for cropland in Vietnam and sources of transaction costs impeding the market</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Hoàng Triệu Huy</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XÂY DỰNG THANG ĐO VĂN HÓA KHÁCH HÀNG DỊCH VỤ VIỄN THÔNG DI ĐỘNG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Thị Minh Hương</w:t>
            </w:r>
            <w:r w:rsidRPr="00BC4711">
              <w:rPr>
                <w:rFonts w:ascii="Times New Roman" w:eastAsia="Times New Roman" w:hAnsi="Times New Roman" w:cs="Times New Roman"/>
                <w:color w:val="000000"/>
                <w:sz w:val="24"/>
                <w:szCs w:val="24"/>
              </w:rPr>
              <w:br/>
              <w:t>Nguyễn Thị Minh Hòa</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NHÂN TỐ NÀO ẢNH HƯỞNG ĐẾN LÒNG TRUNG THÀNH CỦA NGƯỜI TIÊU DÙNG TRONG MUA SẮM TRỰC TUYẾN? NGHIÊN CỨU KINH NGHIỆM TẠI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Hồ Thị Hương Lan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24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HIỆP ĐỊNH ĐỐI TÁC XUYÊN THÁI BÌNH DƯƠNG VỚI VẤN ĐỀ TÁI CƠ CẤU DOANH NGHIỆP NHÀ NƯỚC</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Hoàng Xuân Sơn; Hồ Thị Thanh Trúc</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Đại học Kinh tế TPHCM</w:t>
            </w:r>
          </w:p>
        </w:tc>
      </w:tr>
      <w:tr w:rsidR="00BC4711" w:rsidRPr="00BC4711" w:rsidTr="00BC4711">
        <w:trPr>
          <w:trHeight w:val="187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34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24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ĐÁNH GIÁ CƠ HỘI VÀ THÁCH THỨC CỦA HIỆP ĐỊNH TPP ĐỐI VỚI NỀN KINH TẾ VIỆT NAM TRONG THỜI KỲ</w:t>
            </w:r>
            <w:r w:rsidRPr="00BC4711">
              <w:rPr>
                <w:rFonts w:ascii="Times New Roman" w:eastAsia="Times New Roman" w:hAnsi="Times New Roman" w:cs="Times New Roman"/>
                <w:color w:val="000000"/>
                <w:sz w:val="24"/>
                <w:szCs w:val="24"/>
              </w:rPr>
              <w:br/>
              <w:t xml:space="preserve"> HỘI NHẬP QUỐC TẾ</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Thị Thùy Linh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Quảng Bình</w:t>
            </w:r>
          </w:p>
        </w:tc>
      </w:tr>
      <w:tr w:rsidR="00BC4711" w:rsidRPr="00BC4711" w:rsidTr="00BC4711">
        <w:trPr>
          <w:trHeight w:val="165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rPr>
            </w:pPr>
            <w:r w:rsidRPr="00BC4711">
              <w:rPr>
                <w:rFonts w:ascii="Times New Roman" w:eastAsia="Times New Roman" w:hAnsi="Times New Roman" w:cs="Times New Roman"/>
                <w:color w:val="000000"/>
              </w:rPr>
              <w:t xml:space="preserve">Thuận lợi và khó khăn của việc gia nhập Hiệp định TPP </w:t>
            </w:r>
            <w:r w:rsidRPr="00BC4711">
              <w:rPr>
                <w:rFonts w:ascii="Times New Roman" w:eastAsia="Times New Roman" w:hAnsi="Times New Roman" w:cs="Times New Roman"/>
                <w:color w:val="000000"/>
              </w:rPr>
              <w:br/>
              <w:t>khi thực hiện và hoàn thiện thể chế pháp luật về lao động nữ hiện nay</w:t>
            </w:r>
            <w:r w:rsidRPr="00BC4711">
              <w:rPr>
                <w:rFonts w:ascii="Times New Roman" w:eastAsia="Times New Roman" w:hAnsi="Times New Roman" w:cs="Times New Roman"/>
                <w:color w:val="000000"/>
              </w:rPr>
              <w:br/>
              <w:t>- Dưới góc độ tiếp cận dựa trên quyền</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rPr>
            </w:pPr>
            <w:r w:rsidRPr="00BC4711">
              <w:rPr>
                <w:rFonts w:ascii="Times New Roman" w:eastAsia="Times New Roman" w:hAnsi="Times New Roman" w:cs="Times New Roman"/>
                <w:color w:val="000000"/>
              </w:rPr>
              <w:t>ThS.NCS. Trần Văn Duy</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rPr>
            </w:pPr>
            <w:r w:rsidRPr="00BC4711">
              <w:rPr>
                <w:rFonts w:ascii="Times New Roman" w:eastAsia="Times New Roman" w:hAnsi="Times New Roman" w:cs="Times New Roman"/>
                <w:color w:val="000000"/>
              </w:rPr>
              <w:t>Nghiên cứu viên - Viện Hàn lâm Khoa học Xã hội Việt Nam</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Multivariate Granger Causality and the Interrelationship between Foreign Direct Investment, Gross Domestic Investment, Inflation, and Exchange Rate in Vietnam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Wann-Yih Wu</w:t>
            </w:r>
            <w:r w:rsidRPr="00BC4711">
              <w:rPr>
                <w:rFonts w:ascii="Times New Roman" w:eastAsia="Times New Roman" w:hAnsi="Times New Roman" w:cs="Times New Roman"/>
                <w:color w:val="000000"/>
                <w:sz w:val="24"/>
                <w:szCs w:val="24"/>
              </w:rPr>
              <w:br/>
              <w:t>Phan Thi Phu Quyen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Nanhua University</w:t>
            </w:r>
            <w:r w:rsidRPr="00BC4711">
              <w:rPr>
                <w:rFonts w:ascii="Times New Roman" w:eastAsia="Times New Roman" w:hAnsi="Times New Roman" w:cs="Times New Roman"/>
                <w:color w:val="000000"/>
                <w:sz w:val="24"/>
                <w:szCs w:val="24"/>
              </w:rPr>
              <w:br/>
              <w:t>The University of Danang</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37</w:t>
            </w:r>
          </w:p>
        </w:tc>
        <w:tc>
          <w:tcPr>
            <w:tcW w:w="5180" w:type="dxa"/>
            <w:tcBorders>
              <w:top w:val="nil"/>
              <w:left w:val="nil"/>
              <w:bottom w:val="nil"/>
              <w:right w:val="nil"/>
            </w:tcBorders>
            <w:shd w:val="clear" w:color="auto" w:fill="auto"/>
            <w:noWrap/>
            <w:vAlign w:val="bottom"/>
            <w:hideMark/>
          </w:tcPr>
          <w:p w:rsidR="00BC4711" w:rsidRPr="00BC4711" w:rsidRDefault="00BC4711" w:rsidP="00BC4711">
            <w:pPr>
              <w:spacing w:after="0" w:line="240" w:lineRule="auto"/>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30A1EAF6" wp14:editId="4EBF9C22">
                      <wp:simplePos x="0" y="0"/>
                      <wp:positionH relativeFrom="column">
                        <wp:posOffset>1158240</wp:posOffset>
                      </wp:positionH>
                      <wp:positionV relativeFrom="paragraph">
                        <wp:posOffset>594360</wp:posOffset>
                      </wp:positionV>
                      <wp:extent cx="18288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1.2pt;margin-top:46.8pt;width:14.4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00"/>
            </w:tblGrid>
            <w:tr w:rsidR="00BC4711" w:rsidRPr="00BC4711">
              <w:trPr>
                <w:trHeight w:val="936"/>
                <w:tblCellSpacing w:w="0" w:type="dxa"/>
              </w:trPr>
              <w:tc>
                <w:tcPr>
                  <w:tcW w:w="470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The Causal Relationship between GDP, Energy Consumption, Population, and Oil Price:Evidence from Vietnam</w:t>
                  </w:r>
                </w:p>
              </w:tc>
            </w:tr>
          </w:tbl>
          <w:p w:rsidR="00BC4711" w:rsidRPr="00BC4711" w:rsidRDefault="00BC4711" w:rsidP="00BC4711">
            <w:pPr>
              <w:spacing w:after="0" w:line="240" w:lineRule="auto"/>
              <w:rPr>
                <w:rFonts w:ascii="Calibri" w:eastAsia="Times New Roman" w:hAnsi="Calibri" w:cs="Calibri"/>
                <w:color w:val="000000"/>
              </w:rPr>
            </w:pP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rPr>
            </w:pPr>
            <w:r w:rsidRPr="00BC4711">
              <w:rPr>
                <w:rFonts w:ascii="Times New Roman" w:eastAsia="Times New Roman" w:hAnsi="Times New Roman" w:cs="Times New Roman"/>
                <w:color w:val="000000"/>
              </w:rPr>
              <w:t>Adriana</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Nanhua University</w:t>
            </w:r>
            <w:r w:rsidRPr="00BC4711">
              <w:rPr>
                <w:rFonts w:ascii="Times New Roman" w:eastAsia="Times New Roman" w:hAnsi="Times New Roman" w:cs="Times New Roman"/>
                <w:color w:val="000000"/>
                <w:sz w:val="24"/>
                <w:szCs w:val="24"/>
              </w:rPr>
              <w:br/>
              <w:t>The University of Danang</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TĂNG TRƯỞNG KINH TẾ CỦA VIỆT NAM TRONG THỜI KỲ HỘI  NHẬP: THÁCH THỨC VÀ GIẢI PHÁP CHO CHÍNH SÁCH VĨ MÔ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Ngọc Diệu Thi; Nguyễn Ngọc Diệu Lê</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Đh Ngoại thương Cơ sở II tại Tp. Hồ Chí Minh</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39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Financing  of Small and Medium Enterprises in Asia:</w:t>
            </w:r>
            <w:r w:rsidRPr="00BC4711">
              <w:rPr>
                <w:rFonts w:ascii="Times New Roman" w:eastAsia="Times New Roman" w:hAnsi="Times New Roman" w:cs="Times New Roman"/>
                <w:color w:val="000000"/>
                <w:sz w:val="24"/>
                <w:szCs w:val="24"/>
              </w:rPr>
              <w:br/>
              <w:t>Credit Rationing, Adverse Selection,</w:t>
            </w:r>
            <w:r w:rsidRPr="00BC4711">
              <w:rPr>
                <w:rFonts w:ascii="Times New Roman" w:eastAsia="Times New Roman" w:hAnsi="Times New Roman" w:cs="Times New Roman"/>
                <w:color w:val="000000"/>
                <w:sz w:val="24"/>
                <w:szCs w:val="24"/>
              </w:rPr>
              <w:br/>
              <w:t xml:space="preserve"> and Information Asymmetry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Hervé B. BOISMERY</w:t>
            </w:r>
            <w:r w:rsidRPr="00BC4711">
              <w:rPr>
                <w:rFonts w:ascii="Times New Roman" w:eastAsia="Times New Roman" w:hAnsi="Times New Roman" w:cs="Times New Roman"/>
                <w:color w:val="000000"/>
                <w:sz w:val="24"/>
                <w:szCs w:val="24"/>
              </w:rPr>
              <w:br/>
              <w:t>Tran Kieu Trang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University of La Reunion (France)</w:t>
            </w:r>
            <w:r w:rsidRPr="00BC4711">
              <w:rPr>
                <w:rFonts w:ascii="Times New Roman" w:eastAsia="Times New Roman" w:hAnsi="Times New Roman" w:cs="Times New Roman"/>
                <w:color w:val="000000"/>
                <w:sz w:val="24"/>
                <w:szCs w:val="24"/>
              </w:rPr>
              <w:br/>
              <w:t>Vietnam Commercial University</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Xác định các nhân tố ảnh hưởng tới hiệu quả thực hiện dự án ODA: Tiếp cận bằng phương pháp Delphi</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Trần Đình Nam</w:t>
            </w:r>
            <w:r w:rsidRPr="00BC4711">
              <w:rPr>
                <w:rFonts w:ascii="Times New Roman" w:eastAsia="Times New Roman" w:hAnsi="Times New Roman" w:cs="Times New Roman"/>
                <w:color w:val="000000"/>
                <w:sz w:val="24"/>
                <w:szCs w:val="24"/>
              </w:rPr>
              <w:br/>
              <w:t>ThS Đào Trung Kiên</w:t>
            </w:r>
            <w:r w:rsidRPr="00BC4711">
              <w:rPr>
                <w:rFonts w:ascii="Times New Roman" w:eastAsia="Times New Roman" w:hAnsi="Times New Roman" w:cs="Times New Roman"/>
                <w:color w:val="000000"/>
                <w:sz w:val="24"/>
                <w:szCs w:val="24"/>
              </w:rPr>
              <w:br/>
              <w:t>PGS,TS Nguyễn Đắc Hưng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Ban QL Đường sắt đô thị Hà Nội</w:t>
            </w:r>
            <w:r w:rsidRPr="00BC4711">
              <w:rPr>
                <w:rFonts w:ascii="Times New Roman" w:eastAsia="Times New Roman" w:hAnsi="Times New Roman" w:cs="Times New Roman"/>
                <w:color w:val="000000"/>
                <w:sz w:val="24"/>
                <w:szCs w:val="24"/>
              </w:rPr>
              <w:br/>
              <w:t>Công ty CP phân tích định lượng VN</w:t>
            </w:r>
            <w:r w:rsidRPr="00BC4711">
              <w:rPr>
                <w:rFonts w:ascii="Times New Roman" w:eastAsia="Times New Roman" w:hAnsi="Times New Roman" w:cs="Times New Roman"/>
                <w:color w:val="000000"/>
                <w:sz w:val="24"/>
                <w:szCs w:val="24"/>
              </w:rPr>
              <w:br/>
              <w:t>Ngân hàng nhà nước Việt Nam</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Kế toán quản trị chi phí môi trường(ECMA) trong doanh nghiệp sản xuất gạch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1.ThS Lê Thị Tâm</w:t>
            </w:r>
            <w:r w:rsidRPr="00BC4711">
              <w:rPr>
                <w:rFonts w:ascii="Times New Roman" w:eastAsia="Times New Roman" w:hAnsi="Times New Roman" w:cs="Times New Roman"/>
                <w:color w:val="000000"/>
                <w:sz w:val="24"/>
                <w:szCs w:val="24"/>
              </w:rPr>
              <w:br/>
              <w:t>2.PGS,TS Phạm Thị Bích Chi</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 Đại học Tài Nguyên &amp; Môi trường</w:t>
            </w:r>
            <w:r w:rsidRPr="00BC4711">
              <w:rPr>
                <w:rFonts w:ascii="Times New Roman" w:eastAsia="Times New Roman" w:hAnsi="Times New Roman" w:cs="Times New Roman"/>
                <w:color w:val="000000"/>
                <w:sz w:val="24"/>
                <w:szCs w:val="24"/>
              </w:rPr>
              <w:br/>
              <w:t>2. Đại học Kinh tế Quốc dân</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Áp dụng Chuẩn mực báo cáo tài chính quốc tế tại Việt nam trong bối cảnh gia nhập TPP và AEC</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Phạm Đức Hiếu</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Kiểm toán viên và chất lượng kiểm toán tại các công ty kiểm toán độc lập Việt Nam</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Lại Thị Thu Thủy</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44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Gia nhập tpp, AEC – thời cơ và thách thức đối với thị trường dịch vụ kế toán, kiểm toán Việt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Nguyễn Quỳnh Trang</w:t>
            </w:r>
            <w:r w:rsidRPr="00BC4711">
              <w:rPr>
                <w:rFonts w:ascii="Times New Roman" w:eastAsia="Times New Roman" w:hAnsi="Times New Roman" w:cs="Times New Roman"/>
                <w:color w:val="000000"/>
                <w:sz w:val="24"/>
                <w:szCs w:val="24"/>
              </w:rPr>
              <w:br/>
              <w:t xml:space="preserve"> Ths. Tô Thị Vân Anh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Cơ hội và thách thức của các Ngân hàng Thương mại Việt Nam trong Cộng đồng kinh tế ASEAN</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Phan Thế Công</w:t>
            </w:r>
            <w:r w:rsidRPr="00BC4711">
              <w:rPr>
                <w:rFonts w:ascii="Times New Roman" w:eastAsia="Times New Roman" w:hAnsi="Times New Roman" w:cs="Times New Roman"/>
                <w:color w:val="000000"/>
                <w:sz w:val="24"/>
                <w:szCs w:val="24"/>
              </w:rPr>
              <w:br/>
              <w:t>ThS Phạm Thị Thanh Hà</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Ổn định nguồn thu từ thuế khi việt nam tham gia hiệp định đối tác xuyên thái bình dương TPP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Nguyễn Thị Minh Hạnh</w:t>
            </w:r>
            <w:r w:rsidRPr="00BC4711">
              <w:rPr>
                <w:rFonts w:ascii="Times New Roman" w:eastAsia="Times New Roman" w:hAnsi="Times New Roman" w:cs="Times New Roman"/>
                <w:color w:val="000000"/>
                <w:sz w:val="24"/>
                <w:szCs w:val="24"/>
              </w:rPr>
              <w:br/>
              <w:t xml:space="preserve">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Cải cách kế toán công của Việt nam thời kỳ hội nhập kinh tế quốc tế</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Nguyễn Thị Hồng Mai</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Khởi nghiệp và các nguồn lực tài chính tài trợ trong thời kỳ hội nhập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TS. Nguyễn Thị Thanh Phương </w:t>
            </w:r>
            <w:r w:rsidRPr="00BC4711">
              <w:rPr>
                <w:rFonts w:ascii="Times New Roman" w:eastAsia="Times New Roman" w:hAnsi="Times New Roman" w:cs="Times New Roman"/>
                <w:color w:val="000000"/>
                <w:sz w:val="24"/>
                <w:szCs w:val="24"/>
              </w:rPr>
              <w:br/>
              <w:t>TS. Hoàng Thị Việt Hà</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r w:rsidRPr="00BC4711">
              <w:rPr>
                <w:rFonts w:ascii="Times New Roman" w:eastAsia="Times New Roman" w:hAnsi="Times New Roman" w:cs="Times New Roman"/>
                <w:color w:val="000000"/>
                <w:sz w:val="24"/>
                <w:szCs w:val="24"/>
              </w:rPr>
              <w:br/>
              <w:t>Đại học Công nghiệp Hà Nội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49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Thông tin kế toán quản trị trong kiểm soát chi phí chất lượng cho các doanh nghiệp việt nam trong bối cảnh hội nhập.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Vũ Thị Thanh Huyền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Nghiên cứu ứng dụng báo cáo toàn cầu vào báo cáo kế toán môi trường tại doanh nghiệp Việt Nam trong thời kỳ hội nhập kinh tế </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Hà Thị Thúy Vân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The Relationships among Foreign Direct Investment, Domestic Investment, Export and Exchange Rate: Evidence from Vietnam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Ying-Kai Liao</w:t>
            </w:r>
            <w:r w:rsidRPr="00BC4711">
              <w:rPr>
                <w:rFonts w:ascii="Times New Roman" w:eastAsia="Times New Roman" w:hAnsi="Times New Roman" w:cs="Times New Roman"/>
                <w:color w:val="000000"/>
                <w:sz w:val="24"/>
                <w:szCs w:val="24"/>
              </w:rPr>
              <w:br/>
              <w:t>Duong Hanh Tien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Nanhua University </w:t>
            </w:r>
            <w:r w:rsidRPr="00BC4711">
              <w:rPr>
                <w:rFonts w:ascii="Times New Roman" w:eastAsia="Times New Roman" w:hAnsi="Times New Roman" w:cs="Times New Roman"/>
                <w:color w:val="000000"/>
                <w:sz w:val="24"/>
                <w:szCs w:val="24"/>
              </w:rPr>
              <w:br/>
              <w:t>Da Nang University of Economics</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Hội nhập với các chuẩn mực kế toán công quốc tế: Khái quát chuẩn mực và định hướng hoàn thiện Chế độ kế toán hành chính sự nghiệp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Nguyễn Thị Nhinh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Gia nhập hiệp định TPP và AEC - cơ hội, thách thức đối với kế toán, kiểm toán việt nam</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Nguyễn Quang Hùng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24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Những vấn đề đặt ra trong phát triển cho vay tiêu dùng ở Việt Nam trong bối cảnh hội nhập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Phùng Việt Hà</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Kế toán, kiểm toán việt nam trong thời kỳ hội nhập thực trạng và giải pháp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Lê Thị Thanh Hải</w:t>
            </w:r>
            <w:r w:rsidRPr="00BC4711">
              <w:rPr>
                <w:rFonts w:ascii="Times New Roman" w:eastAsia="Times New Roman" w:hAnsi="Times New Roman" w:cs="Times New Roman"/>
                <w:color w:val="000000"/>
                <w:sz w:val="24"/>
                <w:szCs w:val="24"/>
              </w:rPr>
              <w:br/>
              <w:t>ThS Phạm Thị Mai Anh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56</w:t>
            </w:r>
          </w:p>
        </w:tc>
        <w:tc>
          <w:tcPr>
            <w:tcW w:w="5180"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Using DEA models to evaluate the efficiency of LienVietPostbank in Hanoi</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Lương Tuấn Anh</w:t>
            </w:r>
            <w:r w:rsidRPr="00BC4711">
              <w:rPr>
                <w:rFonts w:ascii="Times New Roman" w:eastAsia="Times New Roman" w:hAnsi="Times New Roman" w:cs="Times New Roman"/>
                <w:color w:val="000000"/>
                <w:sz w:val="24"/>
                <w:szCs w:val="24"/>
              </w:rPr>
              <w:br/>
              <w:t>TS Trần Văn Trang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Hội nhập lĩnh vực tài chính  ngân hàng trong AEC và TPP – cơ hội và thách thức đối với các ngân hàng thương mại Việt Nam</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Lê Thị Kim Nhung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58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Chuyển giá tại các công ty có vốn đầu tư trực tiếp nước ngoài khi Việt Nam tham gia TPP: Thực trạng và giải pháp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Tạ Quang Bình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59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LUẬT KẾ TOÁN VIỆT NAM THỜI KÌ HỘI NHẬP-</w:t>
            </w:r>
            <w:r w:rsidRPr="00BC4711">
              <w:rPr>
                <w:rFonts w:ascii="Times New Roman" w:eastAsia="Times New Roman" w:hAnsi="Times New Roman" w:cs="Times New Roman"/>
                <w:color w:val="000000"/>
                <w:sz w:val="24"/>
                <w:szCs w:val="24"/>
              </w:rPr>
              <w:br/>
              <w:t>NHỮNG VẤN ĐỀ CẦN HOÀN THIỆN</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Đoàn Vân Anh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NGHIÊN CỨU TÁC ĐỘNG CỦA VIỆC ÁP DỤNG MÔ HÌNH THỐNG KÊ TÀI CHÍNH CHÍNH PHỦ VÀO KẾ TOÁN CÔNG TẠI VIỆT NAM TRONG TIẾN TRÌNH HỘI NHẬP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Phạm Quang Huy</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TP Hồ Chí Minh</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MÔ HÌNH ĐÁNH GIÁ KHẢ NĂNG TIẾP CẬN TÍN DỤNG NGÂN HÀNG CỦA DOANH NGHIỆP NHỎ VÀ VỪA TRÊN ĐỊA BÀN TỈNH THỪA THIÊN HUẾ</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Hà Diệu Thương,</w:t>
            </w:r>
            <w:r w:rsidRPr="00BC4711">
              <w:rPr>
                <w:rFonts w:ascii="Times New Roman" w:eastAsia="Times New Roman" w:hAnsi="Times New Roman" w:cs="Times New Roman"/>
                <w:color w:val="000000"/>
                <w:sz w:val="24"/>
                <w:szCs w:val="24"/>
              </w:rPr>
              <w:br/>
              <w:t>Phạm Thị Thanh Xuân,</w:t>
            </w:r>
            <w:r w:rsidRPr="00BC4711">
              <w:rPr>
                <w:rFonts w:ascii="Times New Roman" w:eastAsia="Times New Roman" w:hAnsi="Times New Roman" w:cs="Times New Roman"/>
                <w:color w:val="000000"/>
                <w:sz w:val="24"/>
                <w:szCs w:val="24"/>
              </w:rPr>
              <w:br/>
              <w:t>Phạm Hoàng Cẩm Hương,</w:t>
            </w:r>
            <w:r w:rsidRPr="00BC4711">
              <w:rPr>
                <w:rFonts w:ascii="Times New Roman" w:eastAsia="Times New Roman" w:hAnsi="Times New Roman" w:cs="Times New Roman"/>
                <w:color w:val="000000"/>
                <w:sz w:val="24"/>
                <w:szCs w:val="24"/>
              </w:rPr>
              <w:br/>
              <w:t>Lê Viết Giáp</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Đại học Kinh tế Huế</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NÂNG CAO NĂNG LỰC CẠNH TRANH ĐIỂM ĐẾN DU LỊCH BIỂN NHA TRANG – KHÁNH HÒA</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Huỳnh Cát Duyên</w:t>
            </w:r>
            <w:r w:rsidRPr="00BC4711">
              <w:rPr>
                <w:rFonts w:ascii="Times New Roman" w:eastAsia="Times New Roman" w:hAnsi="Times New Roman" w:cs="Times New Roman"/>
                <w:color w:val="000000"/>
                <w:sz w:val="24"/>
                <w:szCs w:val="24"/>
              </w:rPr>
              <w:br/>
              <w:t>Đỗ Thị Thanh Vinh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Đại học Nha Trang</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TÁC ĐỘNG CỦA GÁNH NẶNG THUẾ, THAM NHŨNG ĐẾN FDI TẠI CÁC NƯỚC ASEAN</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Đặng Văn Cường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TP.HCM</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SOLUTIONS FOR GREEN CREDIT IN VIETNAM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Đỗ Thị Vân Trang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PHÂN TÍCH TÁC ĐỘNG CỦA HỘI NHẬP TÀI CHÍNH ĐẾN TĂNG TRƯỞNG KINH TẾ TẠI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Phan Khoa Cương</w:t>
            </w:r>
            <w:r w:rsidRPr="00BC4711">
              <w:rPr>
                <w:rFonts w:ascii="Times New Roman" w:eastAsia="Times New Roman" w:hAnsi="Times New Roman" w:cs="Times New Roman"/>
                <w:color w:val="000000"/>
                <w:sz w:val="24"/>
                <w:szCs w:val="24"/>
              </w:rPr>
              <w:br/>
              <w:t>Trần Thị Bích Ngọc</w:t>
            </w:r>
            <w:r w:rsidRPr="00BC4711">
              <w:rPr>
                <w:rFonts w:ascii="Times New Roman" w:eastAsia="Times New Roman" w:hAnsi="Times New Roman" w:cs="Times New Roman"/>
                <w:color w:val="000000"/>
                <w:sz w:val="24"/>
                <w:szCs w:val="24"/>
              </w:rPr>
              <w:br/>
              <w:t>Phạm Quốc Khang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QUẢN TRỊ LỢI NHUẬN CỦA CÁC CÔNG TY NIÊM YẾT TRÊN THỊ TRƯỜNG CHỨNG KHOÁN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Phạm Kim Ngọc</w:t>
            </w:r>
            <w:r w:rsidRPr="00BC4711">
              <w:rPr>
                <w:rFonts w:ascii="Times New Roman" w:eastAsia="Times New Roman" w:hAnsi="Times New Roman" w:cs="Times New Roman"/>
                <w:color w:val="000000"/>
                <w:sz w:val="24"/>
                <w:szCs w:val="24"/>
              </w:rPr>
              <w:br/>
              <w:t>Đường Nguyễn Hưng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THỰC THI CHÍNH SÁCH TIỀN TỆ VIỆT NAM TRONG XU HƯỚNG HỘI NHẬP KINH TẾ QUỐC TẾ</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Hồ Minh Trang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68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CÁC YẾU TỐ ẢNH HƯỞNG ĐẾN NHU CẦU SỬ DỤNG DỊCH VỤ ỦY THÁC THANH TOÁN HÓA ĐƠN ĐỊNH KỲ TẠI NGÂN HÀNG THƯƠNG MẠI CỔ PHẦN SÀI GÒN THƯƠNG TÍN, CHI NHÁNH HUẾ</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Thị Minh Hòa</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187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69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SỰ KHÁC BIỆT TRONG HOẠT ĐỘNG THANH TOÁN QUỐC TẾ GIỮA CÔNG TY TRONG NƯỚC VÀ CÔNG TY CÓ VỐN ĐẦU TƯ NƯỚC NGOÀI TẠI THỪA THIÊN HUẾ: MỘT NGHIÊN CỨU SO SÁNH</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Trần Hà Uyên Thi, Trần Đức Trí</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187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Phát triển doanh nghiệp vừa và nhỏ (DNVVN) nhìn từ nút thắt tín dụng:Mô hình nghiên cứu và thực trạng chất lượng dịch vụ tín dụng cho DNVVN tại các ngân hàng thương mại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GS Nguyễn Bách Khoa</w:t>
            </w:r>
            <w:r w:rsidRPr="00BC4711">
              <w:rPr>
                <w:rFonts w:ascii="Times New Roman" w:eastAsia="Times New Roman" w:hAnsi="Times New Roman" w:cs="Times New Roman"/>
                <w:color w:val="000000"/>
                <w:sz w:val="24"/>
                <w:szCs w:val="24"/>
              </w:rPr>
              <w:br/>
              <w:t>PGS,TS Nguyễn Hoàng Việt</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ONLINE SHOPPING BEHAVIOR VIA SOCIAL NETWORK:THE CASE OF FACEBOOK USERS IN VIETNAM AN INTEGRATED OF TAM &amp; UPDATED IS SUCCESS MODEL</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Đỗ THị Yến </w:t>
            </w:r>
            <w:r w:rsidRPr="00BC4711">
              <w:rPr>
                <w:rFonts w:ascii="Times New Roman" w:eastAsia="Times New Roman" w:hAnsi="Times New Roman" w:cs="Times New Roman"/>
                <w:color w:val="000000"/>
                <w:sz w:val="24"/>
                <w:szCs w:val="24"/>
              </w:rPr>
              <w:br/>
              <w:t>VŨ Mạnh Quân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ĐH Nam Hoa - Đài Loan</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FDI Lĩnh vực công nghiệp chế biến và các nước TPP: Cơ hội - Thách thức cho Việt Nam</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Bùi Thúy Vân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Bộ Kế hoạch và Đầu tư</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Nâng cao năng lực cạnh tranh và đẩy mạnh xuất khẩu cà phê Việt Nam sang thị trường Hàn Quốc</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Phan Thế Công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Thông tin thương mại điện tử cho các doanh nghiệp nhỏ và vừa trong hoạt động xuất nhập khẩu</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Nguyễn Văn Minh (I)</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Intra-Industry Trade and Patterns of Integration in Southeast Asia </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Hervé B. BOISMERY</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 University of Aix-Marseille </w:t>
            </w:r>
            <w:r w:rsidRPr="00BC4711">
              <w:rPr>
                <w:rFonts w:ascii="Times New Roman" w:eastAsia="Times New Roman" w:hAnsi="Times New Roman" w:cs="Times New Roman"/>
                <w:color w:val="000000"/>
                <w:sz w:val="24"/>
                <w:szCs w:val="24"/>
              </w:rPr>
              <w:br/>
              <w:t>University of La Reunion (France)</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NHỮNG CƠ HỘI VÀ THÁCH THỨC CỦA CÔNG NGHIỆP HỖ TRỢ NGÀNH ĐIỆN TỬ VIỆT NAM TRONG XU HƯỚNG HỘI NHẬP CỘNG ĐỒNG KINH TẾ ASEAN</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Vũ Thị Thanh Huyền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Huy động Nội lực Cộng đồng – Kinh nghiệm của Phong trào Saemaul Undong, Hàn Quốc</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Vũ Thu Trang</w:t>
            </w:r>
            <w:r w:rsidRPr="00BC4711">
              <w:rPr>
                <w:rFonts w:ascii="Times New Roman" w:eastAsia="Times New Roman" w:hAnsi="Times New Roman" w:cs="Times New Roman"/>
                <w:color w:val="000000"/>
                <w:sz w:val="24"/>
                <w:szCs w:val="24"/>
              </w:rPr>
              <w:br/>
              <w:t xml:space="preserve">Đỗ Thu Trang </w:t>
            </w:r>
            <w:r w:rsidRPr="00BC4711">
              <w:rPr>
                <w:rFonts w:ascii="Times New Roman" w:eastAsia="Times New Roman" w:hAnsi="Times New Roman" w:cs="Times New Roman"/>
                <w:color w:val="000000"/>
                <w:sz w:val="24"/>
                <w:szCs w:val="24"/>
              </w:rPr>
              <w:br/>
              <w:t xml:space="preserve">Nguyễn Thị Mỹ Hạnh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Bộ Kế hoạch và Đầu tư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Phòng vệ thương mại trong bối cảnh thực hiện các FTA thế hệ mới và những vấn đề đặt ra cho các doanh nghiệp Việt Nam</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Lê Thị Việt Nga</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79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Thực trạng và giải pháp phát triển các doanh nghiệp nhỏ và vừa tham gia lĩnh vực công nghiệp hỗ trợ tại Hải Phòng</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Phạm Văn Hồng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Cao đẳng Công nghệ Viettronics</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80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Biện pháp phòng vệ thương mại trong khuôn khổ TPP : cơ hội và thách thức đối với doanh nghiệp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Trần Thị Thu Phương</w:t>
            </w:r>
            <w:r w:rsidRPr="00BC4711">
              <w:rPr>
                <w:rFonts w:ascii="Times New Roman" w:eastAsia="Times New Roman" w:hAnsi="Times New Roman" w:cs="Times New Roman"/>
                <w:color w:val="000000"/>
                <w:sz w:val="24"/>
                <w:szCs w:val="24"/>
              </w:rPr>
              <w:br/>
              <w:t>TS. Nguyễn Thị Liên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Quản lý nhà nước đối với đầu tư trực tiếp nước ngoài tại Việt Nam - Thực trạng và giải pháp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Chu Thị Thủy</w:t>
            </w:r>
            <w:r w:rsidRPr="00BC4711">
              <w:rPr>
                <w:rFonts w:ascii="Times New Roman" w:eastAsia="Times New Roman" w:hAnsi="Times New Roman" w:cs="Times New Roman"/>
                <w:color w:val="000000"/>
                <w:sz w:val="24"/>
                <w:szCs w:val="24"/>
              </w:rPr>
              <w:br/>
              <w:t>ThS Đặng Thị Thư</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Vấn đề môi trường trong hiệp định đối tác xuyên thái bình dương (TPP) và tác động đối với thủy sản xuất khẩu của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Vũ Anh Tuấn</w:t>
            </w:r>
            <w:r w:rsidRPr="00BC4711">
              <w:rPr>
                <w:rFonts w:ascii="Times New Roman" w:eastAsia="Times New Roman" w:hAnsi="Times New Roman" w:cs="Times New Roman"/>
                <w:color w:val="000000"/>
                <w:sz w:val="24"/>
                <w:szCs w:val="24"/>
              </w:rPr>
              <w:br/>
              <w:t>ThS Lê Quốc Cường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Ứng dụng khung năng lực trong đào tạo nguồn nhân lực Logistics nước ta nhằm đáp ứng yêu cầu của thời kỳ hội nhập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Vũ Văn Thịnh</w:t>
            </w:r>
            <w:r w:rsidRPr="00BC4711">
              <w:rPr>
                <w:rFonts w:ascii="Times New Roman" w:eastAsia="Times New Roman" w:hAnsi="Times New Roman" w:cs="Times New Roman"/>
                <w:color w:val="000000"/>
                <w:sz w:val="24"/>
                <w:szCs w:val="24"/>
              </w:rPr>
              <w:br/>
              <w:t>ThS Vũ Thị Minh Xuân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Nghiên cứu chiến lược phát triển thị trường của Viettel và bài học kinh nghiệm cho các doanh nghiệp viễn thông Việt Nam trong điều kiện hội nhập AEC</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Nguyễn Thị Vân</w:t>
            </w:r>
            <w:r w:rsidRPr="00BC4711">
              <w:rPr>
                <w:rFonts w:ascii="Times New Roman" w:eastAsia="Times New Roman" w:hAnsi="Times New Roman" w:cs="Times New Roman"/>
                <w:color w:val="000000"/>
                <w:sz w:val="24"/>
                <w:szCs w:val="24"/>
              </w:rPr>
              <w:br/>
              <w:t>ThS Nguyễn Phương Linh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Một số giải pháp phát triển ngành công nghiệp ô tô việt nam sau khi Việt Nam gia nhập hiệp định thương mại xuyên thái bình dương TPP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Phùng Mạnh Hùng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55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rPr>
            </w:pPr>
            <w:r w:rsidRPr="00BC4711">
              <w:rPr>
                <w:rFonts w:ascii="Times New Roman" w:eastAsia="Times New Roman" w:hAnsi="Times New Roman" w:cs="Times New Roman"/>
                <w:color w:val="000000"/>
              </w:rPr>
              <w:t>Thị trường lao động Việt Nam khi gia nhập hiệp định đối tác kinh tế xuyên thái bình dương</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Đinh Thị Hương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Kinh nghiệm quản trị chuỗi cung ứng của các doanh nghiệp bán lẻ thời trang quốc tế và  bài học vận dụng đối với doanh nghiệp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Lục Thị Thu Hường</w:t>
            </w:r>
            <w:r w:rsidRPr="00BC4711">
              <w:rPr>
                <w:rFonts w:ascii="Times New Roman" w:eastAsia="Times New Roman" w:hAnsi="Times New Roman" w:cs="Times New Roman"/>
                <w:color w:val="000000"/>
                <w:sz w:val="24"/>
                <w:szCs w:val="24"/>
              </w:rPr>
              <w:br/>
              <w:t>TS Nguyễn Thị Tú</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Điểm lại chính sách tỷ giá theo hướng phá giá tiền tệ của trung quốc từ năm 1981 đến nay và những điểm cần lưu ý với ngành dệt may trong bối cảnh gia nhập FTA và TPP của Việt Nam trong hội nhập quốc tế</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1. TS. Nguyễn Quốc Việt </w:t>
            </w:r>
            <w:r w:rsidRPr="00BC4711">
              <w:rPr>
                <w:rFonts w:ascii="Times New Roman" w:eastAsia="Times New Roman" w:hAnsi="Times New Roman" w:cs="Times New Roman"/>
                <w:color w:val="000000"/>
                <w:sz w:val="24"/>
                <w:szCs w:val="24"/>
              </w:rPr>
              <w:br/>
              <w:t xml:space="preserve">2. TS. Lê Thị Thanh Hương </w:t>
            </w:r>
            <w:r w:rsidRPr="00BC4711">
              <w:rPr>
                <w:rFonts w:ascii="Times New Roman" w:eastAsia="Times New Roman" w:hAnsi="Times New Roman" w:cs="Times New Roman"/>
                <w:color w:val="000000"/>
                <w:sz w:val="24"/>
                <w:szCs w:val="24"/>
              </w:rPr>
              <w:br/>
              <w:t xml:space="preserve">ThS. Phan Phương Anh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Đại học Đại Nam</w:t>
            </w:r>
            <w:r w:rsidRPr="00BC4711">
              <w:rPr>
                <w:rFonts w:ascii="Times New Roman" w:eastAsia="Times New Roman" w:hAnsi="Times New Roman" w:cs="Times New Roman"/>
                <w:color w:val="000000"/>
                <w:sz w:val="24"/>
                <w:szCs w:val="24"/>
              </w:rPr>
              <w:br/>
              <w:t>Đại học Đại Nam</w:t>
            </w:r>
            <w:r w:rsidRPr="00BC4711">
              <w:rPr>
                <w:rFonts w:ascii="Times New Roman" w:eastAsia="Times New Roman" w:hAnsi="Times New Roman" w:cs="Times New Roman"/>
                <w:color w:val="000000"/>
                <w:sz w:val="24"/>
                <w:szCs w:val="24"/>
              </w:rPr>
              <w:br/>
              <w:t>Cục thuế TP Hà Nội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89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Nâng cao năng lực ngành logistics việt nam trong khu vực asean</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An THị Thanh Nhàn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Green growth model - sustainable development trend in the context of global economic integration</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Lê Mai Trang</w:t>
            </w:r>
            <w:r w:rsidRPr="00BC4711">
              <w:rPr>
                <w:rFonts w:ascii="Times New Roman" w:eastAsia="Times New Roman" w:hAnsi="Times New Roman" w:cs="Times New Roman"/>
                <w:color w:val="000000"/>
                <w:sz w:val="24"/>
                <w:szCs w:val="24"/>
              </w:rPr>
              <w:br/>
              <w:t>ThS. Nguyễn Thị Thu Hà</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Quản trị khác biệt văn hóa trong doanh nghiệp Việt Nam giai đoạn hội nhập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Bùi Minh Lý</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Evaluating the Best Outsourcing Service Country in the Southeast Asian Region: A Fuzzy-AHP Approach</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Pham Van Kien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Faculty of International Economics - Banking University HCMC</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93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MỐI QUAN HỆ GIỮA </w:t>
            </w:r>
            <w:proofErr w:type="gramStart"/>
            <w:r w:rsidRPr="00BC4711">
              <w:rPr>
                <w:rFonts w:ascii="Times New Roman" w:eastAsia="Times New Roman" w:hAnsi="Times New Roman" w:cs="Times New Roman"/>
                <w:color w:val="000000"/>
                <w:sz w:val="24"/>
                <w:szCs w:val="24"/>
              </w:rPr>
              <w:t>TĂNG</w:t>
            </w:r>
            <w:proofErr w:type="gramEnd"/>
            <w:r w:rsidRPr="00BC4711">
              <w:rPr>
                <w:rFonts w:ascii="Times New Roman" w:eastAsia="Times New Roman" w:hAnsi="Times New Roman" w:cs="Times New Roman"/>
                <w:color w:val="000000"/>
                <w:sz w:val="24"/>
                <w:szCs w:val="24"/>
              </w:rPr>
              <w:t xml:space="preserve"> TRƯỞNG KINH TẾ VÀ BẤT BÌNH ĐẲNG XÃ HỘI Ở VIỆT NAM GIAI ĐOẠN 2006-2015.</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Hữu Lợi</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NĂNG LỰC LÃNH ĐẠO CỦA GIÁM ĐỐC DOANH NGHIỆP NHỎ VÀ VỪA KHU VỰC BẮC MIỀN TRUNG TRONG THỜI KỲ  HỘI NHẬP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Lê Thị Phương Thảo</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CHỈ SỐ THƯƠNG MẠI ĐIỆN TỬ VÙNG KINH TẾ TRỌNG ĐIỂM MIỀN TRUNG, VIỆT NAM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Xuân Thủy</w:t>
            </w:r>
            <w:r w:rsidRPr="00BC4711">
              <w:rPr>
                <w:rFonts w:ascii="Times New Roman" w:eastAsia="Times New Roman" w:hAnsi="Times New Roman" w:cs="Times New Roman"/>
                <w:color w:val="000000"/>
                <w:sz w:val="24"/>
                <w:szCs w:val="24"/>
              </w:rPr>
              <w:br/>
              <w:t>Nguyễn Tài Phúc</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REENTRY TO VIETNAM: CAREER SATISFACTION AMONG ACCOUNTING PROFESSIONAL RETURNEES</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Hồ Thị Thúy Nga</w:t>
            </w:r>
            <w:r w:rsidRPr="00BC4711">
              <w:rPr>
                <w:rFonts w:ascii="Times New Roman" w:eastAsia="Times New Roman" w:hAnsi="Times New Roman" w:cs="Times New Roman"/>
                <w:color w:val="000000"/>
                <w:sz w:val="24"/>
                <w:szCs w:val="24"/>
              </w:rPr>
              <w:br/>
              <w:t>Hoàng Trọng Hùng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TPP VÀ SỰ CẦN THIẾT GIA NHẬP TPP CỦA VIỆT NAM NHÌN TỪ GÓC ĐỘ KINH TẾ VÀ ĐỊA CHÍNH TRỊ</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Xuân Hiệp</w:t>
            </w:r>
            <w:r w:rsidRPr="00BC4711">
              <w:rPr>
                <w:rFonts w:ascii="Times New Roman" w:eastAsia="Times New Roman" w:hAnsi="Times New Roman" w:cs="Times New Roman"/>
                <w:color w:val="000000"/>
                <w:sz w:val="24"/>
                <w:szCs w:val="24"/>
              </w:rPr>
              <w:br/>
              <w:t>Bùi Thị Thanh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NĂNG LỰC CẠNH TRANH VIỆT NAM SO VỚI CÁC NƯỚC TRONG KHU VỰC ASEAN</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Lê Nữ Minh phương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99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CỘNG ĐỒNG KINH TẾ ASEAN: CƠ HỘI VÀ THÁCH THỨC ĐỐI VỚI DOANH NGHIỆP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Hà Thị Hằng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 DOES VIETNAM CONVERGNE TO ASEAN AND WHAT ABOUT THE </w:t>
            </w:r>
            <w:proofErr w:type="gramStart"/>
            <w:r w:rsidRPr="00BC4711">
              <w:rPr>
                <w:rFonts w:ascii="Times New Roman" w:eastAsia="Times New Roman" w:hAnsi="Times New Roman" w:cs="Times New Roman"/>
                <w:color w:val="000000"/>
                <w:sz w:val="24"/>
                <w:szCs w:val="24"/>
              </w:rPr>
              <w:t>MAIN  DRIVERS</w:t>
            </w:r>
            <w:proofErr w:type="gramEnd"/>
            <w:r w:rsidRPr="00BC4711">
              <w:rPr>
                <w:rFonts w:ascii="Times New Roman" w:eastAsia="Times New Roman" w:hAnsi="Times New Roman" w:cs="Times New Roman"/>
                <w:color w:val="000000"/>
                <w:sz w:val="24"/>
                <w:szCs w:val="24"/>
              </w:rPr>
              <w:t xml:space="preserve"> OF ONVERGENCE?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Guillain Rachel (LEDI, Université de Bourgogne)  Tavera Christophe (CREM, Université de Rennes 1)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Université de Bourgogne</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STRENGTHENING THE EXPORT CAPACITY OF ENTERPRISES OF THUA THIEN HUE PROVINCE IN THE CONTEXT OF FREE TRADE AGREEMENTS</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i/>
                <w:iCs/>
                <w:color w:val="000000"/>
                <w:sz w:val="24"/>
                <w:szCs w:val="24"/>
              </w:rPr>
            </w:pPr>
            <w:r w:rsidRPr="00BC4711">
              <w:rPr>
                <w:rFonts w:ascii="Times New Roman" w:eastAsia="Times New Roman" w:hAnsi="Times New Roman" w:cs="Times New Roman"/>
                <w:i/>
                <w:iCs/>
                <w:color w:val="000000"/>
                <w:sz w:val="24"/>
                <w:szCs w:val="24"/>
              </w:rPr>
              <w:t>Nguyen Dang Hao, Duong Dac Quang Hao</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A GRAVITY MODEL FOR TRADE BETWEEN VIETNAM AND KOREA</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Phan Thanh Hòan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TRÁCH NHIỆM XÃ HỘI DOANH NGHIỆP: NGHIÊN CỨU ĐỊNH TÍNH TRONG BÁN LẺ THỰC PHẨM Ở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Võ Thị Mai Hà</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THE EXTENSION OF ANIMOSITY MODEL OF FOREIGN PRODUCT PURCHASE: EVIDENCE FROM A YOUNG VIETNAMESE MARKET SEGMENT</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Trang P.Tran;Hồ Khánh Ngọc Bích; Lê Quang Trực; Hoàng Trọng Hùng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University of New York at Oneonta; Trường đại học Kinh tế Huế</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105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Entrepreneurial Proactiveness and Social Skill on Firm Performance</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Kai-Ping Huang</w:t>
            </w:r>
            <w:r w:rsidRPr="00BC4711">
              <w:rPr>
                <w:rFonts w:ascii="Times New Roman" w:eastAsia="Times New Roman" w:hAnsi="Times New Roman" w:cs="Times New Roman"/>
                <w:color w:val="000000"/>
                <w:sz w:val="24"/>
                <w:szCs w:val="24"/>
              </w:rPr>
              <w:br/>
              <w:t>Tsungting Chung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Fu Jen Catholic University, Taiwan</w:t>
            </w:r>
            <w:r w:rsidRPr="00BC4711">
              <w:rPr>
                <w:rFonts w:ascii="Times New Roman" w:eastAsia="Times New Roman" w:hAnsi="Times New Roman" w:cs="Times New Roman"/>
                <w:color w:val="000000"/>
                <w:sz w:val="24"/>
                <w:szCs w:val="24"/>
              </w:rPr>
              <w:br/>
              <w:t>National Yunlin University of Science and Technology</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Phát triển nông nghiệp bền vững ở Việt Nam trong bối cảnh mới của hội nhập kinh tế quốc tế</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Lưu Tiến Dũng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Lạc Hồng</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Tham gia TPP: Cơ hội và thách thức đối với xuất khẩu dệt may của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Ngô Ngân Hà</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Cơ hội và thách thức đối với xuất khẩu nông sản Việt Nam khi tham gia hiệp định đối tác xuyên thái bình dương TPP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Nguyễn Quốc Tiến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109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Hiệp định TPP với ngành công nghiệp chế biến gỗ của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Đào Văn Tiến</w:t>
            </w:r>
            <w:r w:rsidRPr="00BC4711">
              <w:rPr>
                <w:rFonts w:ascii="Times New Roman" w:eastAsia="Times New Roman" w:hAnsi="Times New Roman" w:cs="Times New Roman"/>
                <w:color w:val="000000"/>
                <w:sz w:val="24"/>
                <w:szCs w:val="24"/>
              </w:rPr>
              <w:br/>
              <w:t>ThS Dương Thùy Dung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VP Trung Ương Đảng</w:t>
            </w:r>
            <w:r w:rsidRPr="00BC4711">
              <w:rPr>
                <w:rFonts w:ascii="Times New Roman" w:eastAsia="Times New Roman" w:hAnsi="Times New Roman" w:cs="Times New Roman"/>
                <w:color w:val="000000"/>
                <w:sz w:val="24"/>
                <w:szCs w:val="24"/>
              </w:rPr>
              <w:br/>
              <w:t>VP Quốc hội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Tác động của chuyển dịch cơ cấu lao động đến tăng trưởng năng suất tại Việt Nam</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Vũ Thị Thu Hương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GIẢI PHÁP SỬ DỤNG HỢP LÝ NGUỒN LAO ĐỘNG NÔNG THÔN TẠI CÁC ĐỊA BÀN NÔNG THÔN TỈNH THỪA THIÊN HUẾ TRONG THỜI KỲ HỘI NHẬP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Võ Hữu Hòa</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Duy Tân - Đà Nẵng</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ĐÀO TẠO NGHỀ CHO CÁC LAO ĐỘNG Ở NÔNG THÔN TRONG THỜI KÌ HỘI NHẬP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Nguyễn Thị Thu Thủy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PHÁT TRIỂN DU LỊCH SỰ KIỆN TRONG ĐIỀU KIỆN HỘI NHẬP </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Nguyễn Thị Huyền Ngân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Thời cơ và thách thức phát triển chuỗi giá trị mở rộng ngành lúa gạo Việt Nam trong bối cảnh mới</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Lưu Thị Thùy Dương, </w:t>
            </w:r>
            <w:r w:rsidRPr="00BC4711">
              <w:rPr>
                <w:rFonts w:ascii="Times New Roman" w:eastAsia="Times New Roman" w:hAnsi="Times New Roman" w:cs="Times New Roman"/>
                <w:color w:val="000000"/>
                <w:sz w:val="24"/>
                <w:szCs w:val="24"/>
              </w:rPr>
              <w:br/>
              <w:t>Đào Lê Đức</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Ngành hải quan và những ảnh hưởng khi gia nhập hiệp định đối tác xuyên thái bình dương (TPP)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Vũ Anh Tuấn</w:t>
            </w:r>
            <w:r w:rsidRPr="00BC4711">
              <w:rPr>
                <w:rFonts w:ascii="Times New Roman" w:eastAsia="Times New Roman" w:hAnsi="Times New Roman" w:cs="Times New Roman"/>
                <w:color w:val="000000"/>
                <w:sz w:val="24"/>
                <w:szCs w:val="24"/>
              </w:rPr>
              <w:br/>
              <w:t>ThS Lê Quốc Cường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HẠN CHẾ RỦI RO XUẤT KHẨU NÔNG SẢN CHO CÁC DOANH NGHIỆP VIỆT NAM THỜI GIAN TỚI</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Trần Hoài Nam</w:t>
            </w:r>
            <w:r w:rsidRPr="00BC4711">
              <w:rPr>
                <w:rFonts w:ascii="Times New Roman" w:eastAsia="Times New Roman" w:hAnsi="Times New Roman" w:cs="Times New Roman"/>
                <w:color w:val="000000"/>
                <w:sz w:val="24"/>
                <w:szCs w:val="24"/>
              </w:rPr>
              <w:br/>
              <w:t>ThS Nguyễn Minh Đức</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Cơ hội và thách thức đối với hội nhập kinh tế quốc tế của Việt Nam trong bối cảnh mới</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TS Trần Việt Thảo</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222222"/>
                <w:sz w:val="24"/>
                <w:szCs w:val="24"/>
              </w:rPr>
            </w:pPr>
            <w:r w:rsidRPr="00BC4711">
              <w:rPr>
                <w:rFonts w:ascii="Times New Roman" w:eastAsia="Times New Roman" w:hAnsi="Times New Roman" w:cs="Times New Roman"/>
                <w:color w:val="222222"/>
                <w:sz w:val="24"/>
                <w:szCs w:val="24"/>
              </w:rPr>
              <w:t>Hiệp định hợp tác xuyên thái bình duong (TPP) và việc xuất khẩu nông sản của việt nam- cơ hội, thách thức và giải pháp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PGS,TS Đỗ Thị Ngọc</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119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Thách thức của ngành chăn nuôi dưới tác động của TPP</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Nguyễn Duy Đạt</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120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Nghiên cứu chuỗi cung ứng thực phẩm an toàn tại thị trường thành phố Hà Nội</w:t>
            </w:r>
          </w:p>
        </w:tc>
        <w:tc>
          <w:tcPr>
            <w:tcW w:w="2875" w:type="dxa"/>
            <w:tcBorders>
              <w:top w:val="nil"/>
              <w:left w:val="nil"/>
              <w:bottom w:val="single" w:sz="4" w:space="0" w:color="auto"/>
              <w:right w:val="single" w:sz="4" w:space="0" w:color="auto"/>
            </w:tcBorders>
            <w:shd w:val="clear" w:color="000000" w:fill="FFFFFF"/>
            <w:noWrap/>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ThS Nguyễn Bảo Ngọc</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Thương mại</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NHỮNG NHÂN TỐ ẢNH HƯỞNG ĐẾN ĐỘNG LỰC LÀM VIỆC CỦA GIẢNG VIÊN TẠI CÁC ĐẠI HỌC VÙNG MIỀN TRUNG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Phan Thị Minh Lý, Lại Xuân Thủy</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HIỆU QUẢ KINH TẾ TRỒNG SÂM NGỌC LINH TRÊN ĐỊA BÀN HUYỆN NAM TRA MY, TỈNH QUẢNG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Việt Thiên,</w:t>
            </w:r>
            <w:r w:rsidRPr="00BC4711">
              <w:rPr>
                <w:rFonts w:ascii="Times New Roman" w:eastAsia="Times New Roman" w:hAnsi="Times New Roman" w:cs="Times New Roman"/>
                <w:color w:val="000000"/>
                <w:sz w:val="24"/>
                <w:szCs w:val="24"/>
              </w:rPr>
              <w:br/>
              <w:t>Phan Văn Hoà</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MÔ HÌNH LÝ THUYẾT CÁC NHÂN TỐ ẢNH HƯỞNG ĐẾN ÁP DỤNG ĐỔI MỚI CÔNG NGHỆ TRONG NÔNG NGHIỆP CỦA NÔNG HỘ Ở VIỆT NAM  (</w:t>
            </w:r>
            <w:r w:rsidRPr="00BC4711">
              <w:rPr>
                <w:rFonts w:ascii="Times New Roman" w:eastAsia="Times New Roman" w:hAnsi="Times New Roman" w:cs="Times New Roman"/>
                <w:i/>
                <w:iCs/>
                <w:color w:val="000000"/>
                <w:sz w:val="24"/>
                <w:szCs w:val="24"/>
              </w:rPr>
              <w:t>trường hợp áp dụng qui trình sản xuất rau VietGap)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Đoàn Gia Dũng</w:t>
            </w:r>
            <w:r w:rsidRPr="00BC4711">
              <w:rPr>
                <w:rFonts w:ascii="Times New Roman" w:eastAsia="Times New Roman" w:hAnsi="Times New Roman" w:cs="Times New Roman"/>
                <w:color w:val="000000"/>
                <w:sz w:val="24"/>
                <w:szCs w:val="24"/>
              </w:rPr>
              <w:br/>
              <w:t>Lương Tình</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PHÁT TRIỂN NÔNG NGHIỆP CÔNG NGHỆ CAO VÙNG ĐỒNG BẰNG SÔNG HỒNG TRONG ĐIỀU KIỆN HẬU WTO VÀ GIA NHẬP TPP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Đỗ Thị Thanh Loan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EFFECTS OF URBAN GROWTH ON THE LAND MARKET AND LOCAL LIVELIHOODS: A CASE STUDY IN A PERI-URBAN VILLAGE OF HUE CITY, CENTRAL VIETNAM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Nguyễn Quang Phục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CÁC YẾU TỐ ẢNH HƯỞNG ĐẾN QUYẾT ĐỊNH CHỌN QUÁN CÀ PHÊ CỦA KHÁCH HÀNG: NGHIÊN CỨU TRƯỜNG HỢP DOANH NGHIỆP XÃ HỘI U CAFÉ, HỘI AN</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Trần Hà Uyên Thi, Lê Mỹ Ái, Nguyễn Công Thịnh, Hoàng Thị Quỳnh Như</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KINH NGHIỆM PHÁT TRIỂN KINH TẾ BIỂN CỦA MỘT SỐ NƯỚC TRÊN  THẾ GIỚI VÀ BÀI HỌC ĐỐI VỚI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Xuân Khoát</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LIÊN KẾT THỊ TRƯỜNG TIÊU THỤ NÔNG SẢN TRÊN TUYẾN HÀNH LANG KINH TẾ ĐÔNG TÂY: NGHIÊN CỨU TRƯỜNG HỢP CHUỖI GIÁ TRỊ CHUỐI Ở HUYỆN HƯỚNG HÓA, TỈNH QUẢNG TRỊ</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Mạnh Hùng</w:t>
            </w:r>
            <w:r w:rsidRPr="00BC4711">
              <w:rPr>
                <w:rFonts w:ascii="Times New Roman" w:eastAsia="Times New Roman" w:hAnsi="Times New Roman" w:cs="Times New Roman"/>
                <w:color w:val="000000"/>
                <w:sz w:val="24"/>
                <w:szCs w:val="24"/>
              </w:rPr>
              <w:br/>
              <w:t>Bùi Đức Tính</w:t>
            </w:r>
            <w:r w:rsidRPr="00BC4711">
              <w:rPr>
                <w:rFonts w:ascii="Times New Roman" w:eastAsia="Times New Roman" w:hAnsi="Times New Roman" w:cs="Times New Roman"/>
                <w:color w:val="000000"/>
                <w:sz w:val="24"/>
                <w:szCs w:val="24"/>
              </w:rPr>
              <w:br/>
              <w:t>Hoàng Thị Kim Thoa</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129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QUẢNG BÁ DU LỊCH QUA PHIM ẢNH TRONG BỐI CẢNH HỘI NHẬP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Thị Thúy Đạt</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62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THỊ TRƯỜNG THỰC PHẨM HỮU CƠ VIỆT NAM TRƯỚC THÁCH THỨC HỘI NHẬP</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Thị Thúy Đạt</w:t>
            </w:r>
            <w:r w:rsidRPr="00BC4711">
              <w:rPr>
                <w:rFonts w:ascii="Times New Roman" w:eastAsia="Times New Roman" w:hAnsi="Times New Roman" w:cs="Times New Roman"/>
                <w:color w:val="000000"/>
                <w:sz w:val="24"/>
                <w:szCs w:val="24"/>
              </w:rPr>
              <w:br/>
              <w:t>Nguyễn Văn Phát</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131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ĐÁNH GIÁ CHẤT LƯỢNG GIÁO DỤC ĐÀO TẠO CỦA TRƯỜNG ĐẠI HỌC KINH TẾ -ĐẠI HỌC HUẾ: TỪ PHÍA  DOANH NGHIỆP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Trịnh Văn Sơn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QUẢN LÝ CHẤT LƯỢNG ĐÀO TẠO LÁI XE Ô TÔ TẠI TRƯỜNG CAO ĐẲNG GIAO THÔNG HUẾ</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Thanh Khanh</w:t>
            </w:r>
            <w:r w:rsidRPr="00BC4711">
              <w:rPr>
                <w:rFonts w:ascii="Times New Roman" w:eastAsia="Times New Roman" w:hAnsi="Times New Roman" w:cs="Times New Roman"/>
                <w:color w:val="000000"/>
                <w:sz w:val="24"/>
                <w:szCs w:val="24"/>
              </w:rPr>
              <w:br/>
              <w:t>Nguyễn Thị Minh Hòa</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Xu hướng tiêu dùng lương thực, thực phẩm: Một số gợi ý cho sự phát triển nền nông nghiệp thương mại ở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Trương Tấn Quân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134</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Orientation of commercial agriculture at production activity level in North Central Coast of Vietnam: Comparison between main commercial agricultural products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Truong Tan Quan, HCE</w:t>
            </w:r>
            <w:r w:rsidRPr="00BC4711">
              <w:rPr>
                <w:rFonts w:ascii="Times New Roman" w:eastAsia="Times New Roman" w:hAnsi="Times New Roman" w:cs="Times New Roman"/>
                <w:color w:val="000000"/>
                <w:sz w:val="24"/>
                <w:szCs w:val="24"/>
              </w:rPr>
              <w:br/>
              <w:t>Keith Woodford, Lincoln University</w:t>
            </w:r>
            <w:r w:rsidRPr="00BC4711">
              <w:rPr>
                <w:rFonts w:ascii="Times New Roman" w:eastAsia="Times New Roman" w:hAnsi="Times New Roman" w:cs="Times New Roman"/>
                <w:color w:val="000000"/>
                <w:sz w:val="24"/>
                <w:szCs w:val="24"/>
              </w:rPr>
              <w:br/>
              <w:t>Tran Van Hoa, Hce</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135</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NỀN CÔNG NGHIỆP GIA CÔNG:THÁCH THỨC TRONG HỘI NHẬP KINH TẾ QUỐC TẾ</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Nguyễn Kế Tuấn </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136</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ANALYSIS ON CROSS-BORDER TRADE OF THE AGRICULTURAL COMMODITIES ALONG THE EAST-WEST ECONOMIC CORRIFORS: THE CASE OF QUANG TRI PROVINCE, VIETNAM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Đăng hào</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137</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INTERNAL AND EXTERNAL DRIVERS OF SERVICE CLIMATE: A STUDY OF LOCAL AND FOREIGN SERVICE FIRMS IN VIETNAM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Hoàng Trọng Hùng</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138</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NĂNG LỰC CẠNH TRANH MẶT HÀNG NÔNG SẢN VIỆT NAM TẠI TRUNG QUỐC</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Thị Thu Hà;Nguyễn Thị Huyền Trân;Trần Thị Phương Thủy;Tô Thùy Trang;Huỳnh Minh Trí</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Ngoại thương CS2 tại TP.HCM</w:t>
            </w:r>
          </w:p>
        </w:tc>
      </w:tr>
      <w:tr w:rsidR="00BC4711" w:rsidRPr="00BC4711" w:rsidTr="00BC4711">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139</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NHÌN LẠI SỰ PHÁT TRIỂN CỦA NÔNG NGHIỆP VIỆT NAM TỪ KHI GIA NHẬP WTO</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24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Văn Nam</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Cao đẳng Giao thông vận tải II-Đà Nẵng</w:t>
            </w:r>
          </w:p>
        </w:tc>
      </w:tr>
      <w:tr w:rsidR="00BC4711" w:rsidRPr="00BC4711" w:rsidTr="00BC4711">
        <w:trPr>
          <w:trHeight w:val="187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140</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NEW CHALLENGES FOR THE VIETNAMESE AQUACULTURE SECTOR</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Hong Thi Khanh NGUYEN1, Tran Thi Nang Thu2 and Philippe Lebailly1</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 Gembloux Agro BioTech, University of Liège, Belgium; 2 Faculty of Fisheries, Vietnam National University of Agriculture, Hanoi, Vietnam</w:t>
            </w:r>
          </w:p>
        </w:tc>
      </w:tr>
      <w:tr w:rsidR="00BC4711" w:rsidRPr="00BC4711" w:rsidTr="00BC4711">
        <w:trPr>
          <w:trHeight w:val="15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lastRenderedPageBreak/>
              <w:t>141</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LỢI THẾ SO SÁNH TRONG SẢN XUẤT VÀ XUẤT KHẨU GẠO CỦA VIỆT NAM:TRƯỜNG HỢP NGHIÊN CỨU Ở ĐỒNG BẰNG SÔNG CỬU LONG</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Võ Minh Sang, Đỗ Văn Xê</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 Khoa Quản trị kinh doanh, Trường Đại học Tây Đô </w:t>
            </w:r>
          </w:p>
        </w:tc>
      </w:tr>
      <w:tr w:rsidR="00BC4711" w:rsidRPr="00BC4711" w:rsidTr="00BC4711">
        <w:trPr>
          <w:trHeight w:val="187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142</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24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 xml:space="preserve">ĐO LƯỜNG HIỆU QUẢ CỦA CÁC TRƯỜNG ĐẠI HỌC CỦA VIỆT NAM: VẬN DỤNG PHƯƠNG PHÁP PHÂN TÍCH MÀNG BAO DỮ LIỆU (DEA) </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Nguyễn Thị Thanh Huyền</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kinh tế Huế</w:t>
            </w:r>
          </w:p>
        </w:tc>
      </w:tr>
      <w:tr w:rsidR="00BC4711" w:rsidRPr="00BC4711" w:rsidTr="00BC4711">
        <w:trPr>
          <w:trHeight w:val="12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C4711" w:rsidRPr="00BC4711" w:rsidRDefault="00BC4711" w:rsidP="00BC4711">
            <w:pPr>
              <w:spacing w:after="0" w:line="240" w:lineRule="auto"/>
              <w:jc w:val="center"/>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143</w:t>
            </w:r>
          </w:p>
        </w:tc>
        <w:tc>
          <w:tcPr>
            <w:tcW w:w="518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NGHIÊN CỨU CÁC YẾU TỐ TÁC ĐỘNG ĐẾN HOẠT ĐỘNG QUẢN TRỊ KHÁCH HÀNG CỦA CÁC DOANH NGHIỆP XUẤT KHẨU NÔNG SẢN VIỆT NAM</w:t>
            </w:r>
          </w:p>
        </w:tc>
        <w:tc>
          <w:tcPr>
            <w:tcW w:w="2875"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Hoàng Thị Ba</w:t>
            </w:r>
          </w:p>
        </w:tc>
        <w:tc>
          <w:tcPr>
            <w:tcW w:w="2520" w:type="dxa"/>
            <w:tcBorders>
              <w:top w:val="nil"/>
              <w:left w:val="nil"/>
              <w:bottom w:val="single" w:sz="4" w:space="0" w:color="auto"/>
              <w:right w:val="single" w:sz="4" w:space="0" w:color="auto"/>
            </w:tcBorders>
            <w:shd w:val="clear" w:color="000000" w:fill="FFFFFF"/>
            <w:vAlign w:val="center"/>
            <w:hideMark/>
          </w:tcPr>
          <w:p w:rsidR="00BC4711" w:rsidRPr="00BC4711" w:rsidRDefault="00BC4711" w:rsidP="00BC4711">
            <w:pPr>
              <w:spacing w:after="0" w:line="240" w:lineRule="auto"/>
              <w:rPr>
                <w:rFonts w:ascii="Times New Roman" w:eastAsia="Times New Roman" w:hAnsi="Times New Roman" w:cs="Times New Roman"/>
                <w:color w:val="000000"/>
                <w:sz w:val="24"/>
                <w:szCs w:val="24"/>
              </w:rPr>
            </w:pPr>
            <w:r w:rsidRPr="00BC4711">
              <w:rPr>
                <w:rFonts w:ascii="Times New Roman" w:eastAsia="Times New Roman" w:hAnsi="Times New Roman" w:cs="Times New Roman"/>
                <w:color w:val="000000"/>
                <w:sz w:val="24"/>
                <w:szCs w:val="24"/>
              </w:rPr>
              <w:t>Trường Đại học Thủy Lợi</w:t>
            </w:r>
          </w:p>
        </w:tc>
      </w:tr>
    </w:tbl>
    <w:p w:rsidR="00BC4711" w:rsidRDefault="00BC4711"/>
    <w:sectPr w:rsidR="00BC4711" w:rsidSect="00BC471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11"/>
    <w:rsid w:val="00005937"/>
    <w:rsid w:val="000600AD"/>
    <w:rsid w:val="00BC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cp:lastPrinted>2016-05-06T07:20:00Z</cp:lastPrinted>
  <dcterms:created xsi:type="dcterms:W3CDTF">2016-05-06T07:13:00Z</dcterms:created>
  <dcterms:modified xsi:type="dcterms:W3CDTF">2016-05-06T07:47:00Z</dcterms:modified>
</cp:coreProperties>
</file>